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41049E" w:rsidTr="0041049E">
        <w:trPr>
          <w:trHeight w:hRule="exact" w:val="717"/>
        </w:trPr>
        <w:tc>
          <w:tcPr>
            <w:tcW w:w="9038" w:type="dxa"/>
            <w:gridSpan w:val="2"/>
            <w:tcBorders>
              <w:top w:val="nil"/>
              <w:bottom w:val="nil"/>
            </w:tcBorders>
            <w:shd w:val="clear" w:color="auto" w:fill="1B3461"/>
            <w:vAlign w:val="center"/>
          </w:tcPr>
          <w:p w:rsidR="00CC44D4" w:rsidRPr="00202B8C" w:rsidRDefault="00CC44D4" w:rsidP="0041049E">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41049E">
              <w:rPr>
                <w:b w:val="0"/>
                <w:i/>
                <w:sz w:val="24"/>
                <w:szCs w:val="24"/>
                <w:rtl/>
              </w:rPr>
              <w:t xml:space="preserve"> </w:t>
            </w:r>
            <w:r w:rsidR="005771EA" w:rsidRPr="0041049E">
              <w:rPr>
                <w:rFonts w:hint="cs"/>
                <w:b w:val="0"/>
                <w:i/>
                <w:rtl/>
              </w:rPr>
              <w:t>חוות דעת</w:t>
            </w:r>
            <w:r w:rsidR="00FE2C7D" w:rsidRPr="0041049E">
              <w:rPr>
                <w:rFonts w:hint="cs"/>
                <w:b w:val="0"/>
                <w:i/>
                <w:rtl/>
              </w:rPr>
              <w:t xml:space="preserve"> מקצועית במסגרת כוונה להתקשר עם ספק יחיד</w:t>
            </w:r>
            <w:r w:rsidR="00202B8C" w:rsidRPr="0041049E">
              <w:rPr>
                <w:rFonts w:hint="cs"/>
                <w:sz w:val="24"/>
                <w:szCs w:val="24"/>
                <w:rtl/>
              </w:rPr>
              <w:t xml:space="preserve">/ </w:t>
            </w:r>
            <w:r w:rsidR="00202B8C">
              <w:rPr>
                <w:rFonts w:hint="cs"/>
                <w:rtl/>
              </w:rPr>
              <w:t>ספק חוץ</w:t>
            </w:r>
          </w:p>
        </w:tc>
      </w:tr>
      <w:tr w:rsidR="00CC44D4" w:rsidRPr="0041049E" w:rsidTr="0041049E">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41049E">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41049E" w:rsidTr="0041049E">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41049E">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41049E">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3296"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41049E" w:rsidTr="0041049E">
        <w:trPr>
          <w:trHeight w:val="35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b/>
                <w:sz w:val="22"/>
                <w:szCs w:val="22"/>
                <w:rtl/>
              </w:rPr>
              <w:t>משרד</w:t>
            </w:r>
            <w:r w:rsidRPr="0041049E">
              <w:rPr>
                <w:rFonts w:ascii="Arial" w:hAnsi="Arial" w:cs="Arial" w:hint="cs"/>
                <w:b/>
                <w:sz w:val="22"/>
                <w:szCs w:val="22"/>
                <w:rtl/>
              </w:rPr>
              <w:t>:</w:t>
            </w:r>
          </w:p>
        </w:tc>
        <w:tc>
          <w:tcPr>
            <w:tcW w:w="2880" w:type="dxa"/>
            <w:shd w:val="clear" w:color="auto" w:fill="auto"/>
          </w:tcPr>
          <w:p w:rsidR="002D0394" w:rsidRPr="003B56EB" w:rsidRDefault="00B82C73" w:rsidP="00B82C73">
            <w:pPr>
              <w:jc w:val="center"/>
              <w:rPr>
                <w:rFonts w:ascii="Arial" w:hAnsi="Arial" w:cs="Arial"/>
                <w:b/>
                <w:color w:val="1F497D" w:themeColor="text2"/>
                <w:sz w:val="22"/>
                <w:szCs w:val="22"/>
                <w:rtl/>
              </w:rPr>
            </w:pPr>
            <w:r w:rsidRPr="003B56EB">
              <w:rPr>
                <w:rFonts w:ascii="Arial" w:hAnsi="Arial" w:cs="Arial" w:hint="cs"/>
                <w:b/>
                <w:color w:val="1F497D" w:themeColor="text2"/>
                <w:sz w:val="22"/>
                <w:szCs w:val="22"/>
                <w:rtl/>
              </w:rPr>
              <w:t>בטחון פנים</w:t>
            </w:r>
          </w:p>
        </w:tc>
      </w:tr>
      <w:tr w:rsidR="00CC4F37" w:rsidRPr="0041049E" w:rsidTr="0041049E">
        <w:trPr>
          <w:trHeight w:val="361"/>
        </w:trPr>
        <w:tc>
          <w:tcPr>
            <w:tcW w:w="1440" w:type="dxa"/>
            <w:shd w:val="clear" w:color="auto" w:fill="E6E6E6"/>
          </w:tcPr>
          <w:p w:rsidR="002D0394" w:rsidRPr="0041049E" w:rsidRDefault="005229BE" w:rsidP="0041049E">
            <w:pPr>
              <w:rPr>
                <w:rFonts w:ascii="Arial" w:hAnsi="Arial" w:cs="Arial"/>
                <w:b/>
                <w:sz w:val="22"/>
                <w:szCs w:val="22"/>
                <w:rtl/>
              </w:rPr>
            </w:pPr>
            <w:r w:rsidRPr="0041049E">
              <w:rPr>
                <w:rFonts w:ascii="Arial" w:hAnsi="Arial" w:cs="Arial"/>
                <w:b/>
                <w:sz w:val="22"/>
                <w:szCs w:val="22"/>
                <w:rtl/>
              </w:rPr>
              <w:t>יחיד</w:t>
            </w:r>
            <w:r w:rsidRPr="0041049E">
              <w:rPr>
                <w:rFonts w:ascii="Arial" w:hAnsi="Arial" w:cs="Arial" w:hint="cs"/>
                <w:b/>
                <w:sz w:val="22"/>
                <w:szCs w:val="22"/>
                <w:rtl/>
              </w:rPr>
              <w:t>ה מזמינה</w:t>
            </w:r>
            <w:r w:rsidR="002D0394" w:rsidRPr="0041049E">
              <w:rPr>
                <w:rFonts w:ascii="Arial" w:hAnsi="Arial" w:cs="Arial" w:hint="cs"/>
                <w:b/>
                <w:sz w:val="22"/>
                <w:szCs w:val="22"/>
                <w:rtl/>
              </w:rPr>
              <w:t>:</w:t>
            </w:r>
          </w:p>
        </w:tc>
        <w:tc>
          <w:tcPr>
            <w:tcW w:w="2880" w:type="dxa"/>
            <w:shd w:val="clear" w:color="auto" w:fill="auto"/>
          </w:tcPr>
          <w:p w:rsidR="002D0394" w:rsidRPr="003B56EB" w:rsidRDefault="00B82C73" w:rsidP="00B82C73">
            <w:pPr>
              <w:tabs>
                <w:tab w:val="left" w:pos="1929"/>
              </w:tabs>
              <w:jc w:val="center"/>
              <w:rPr>
                <w:rFonts w:ascii="Arial" w:hAnsi="Arial" w:cs="Arial"/>
                <w:b/>
                <w:color w:val="1F497D" w:themeColor="text2"/>
                <w:sz w:val="22"/>
                <w:szCs w:val="22"/>
                <w:rtl/>
              </w:rPr>
            </w:pPr>
            <w:r w:rsidRPr="003B56EB">
              <w:rPr>
                <w:rFonts w:ascii="Arial" w:hAnsi="Arial" w:cs="Arial" w:hint="cs"/>
                <w:b/>
                <w:color w:val="1F497D" w:themeColor="text2"/>
                <w:sz w:val="22"/>
                <w:szCs w:val="22"/>
                <w:rtl/>
              </w:rPr>
              <w:t>אגף תקצוב, תכנון ובקרה</w:t>
            </w:r>
          </w:p>
        </w:tc>
      </w:tr>
      <w:tr w:rsidR="002D0394" w:rsidRPr="0041049E" w:rsidTr="0041049E">
        <w:trPr>
          <w:trHeight w:val="370"/>
        </w:trPr>
        <w:tc>
          <w:tcPr>
            <w:tcW w:w="1440" w:type="dxa"/>
            <w:shd w:val="clear" w:color="auto" w:fill="E6E6E6"/>
          </w:tcPr>
          <w:p w:rsidR="002D0394" w:rsidRPr="0041049E" w:rsidRDefault="002D0394" w:rsidP="0041049E">
            <w:pPr>
              <w:rPr>
                <w:rFonts w:ascii="Arial" w:hAnsi="Arial" w:cs="Arial"/>
                <w:b/>
                <w:sz w:val="22"/>
                <w:szCs w:val="22"/>
                <w:rtl/>
              </w:rPr>
            </w:pPr>
            <w:r w:rsidRPr="0041049E">
              <w:rPr>
                <w:rFonts w:ascii="Arial" w:hAnsi="Arial" w:cs="Arial" w:hint="cs"/>
                <w:b/>
                <w:sz w:val="22"/>
                <w:szCs w:val="22"/>
                <w:rtl/>
              </w:rPr>
              <w:t>תאריך:</w:t>
            </w:r>
          </w:p>
        </w:tc>
        <w:tc>
          <w:tcPr>
            <w:tcW w:w="2880" w:type="dxa"/>
            <w:shd w:val="clear" w:color="auto" w:fill="auto"/>
          </w:tcPr>
          <w:p w:rsidR="002D0394" w:rsidRPr="003B56EB" w:rsidRDefault="00B82C73" w:rsidP="00B82C73">
            <w:pPr>
              <w:jc w:val="center"/>
              <w:rPr>
                <w:rFonts w:ascii="Arial" w:hAnsi="Arial" w:cs="Arial"/>
                <w:b/>
                <w:color w:val="1F497D" w:themeColor="text2"/>
                <w:sz w:val="22"/>
                <w:szCs w:val="22"/>
                <w:rtl/>
              </w:rPr>
            </w:pPr>
            <w:r w:rsidRPr="003B56EB">
              <w:rPr>
                <w:rFonts w:ascii="Arial" w:hAnsi="Arial" w:cs="Arial" w:hint="cs"/>
                <w:b/>
                <w:color w:val="1F497D" w:themeColor="text2"/>
                <w:sz w:val="22"/>
                <w:szCs w:val="22"/>
                <w:rtl/>
              </w:rPr>
              <w:t>13 מרץ 2016</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5230E9">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41049E" w:rsidTr="0041049E">
        <w:tc>
          <w:tcPr>
            <w:tcW w:w="9178" w:type="dxa"/>
            <w:tcBorders>
              <w:bottom w:val="single" w:sz="4" w:space="0" w:color="auto"/>
            </w:tcBorders>
            <w:shd w:val="clear" w:color="auto" w:fill="E6E6E6"/>
          </w:tcPr>
          <w:p w:rsidR="00CA4871" w:rsidRPr="0041049E" w:rsidRDefault="00CA4871" w:rsidP="0041049E">
            <w:pPr>
              <w:spacing w:line="360" w:lineRule="auto"/>
              <w:rPr>
                <w:rFonts w:ascii="Arial" w:hAnsi="Arial" w:cs="Arial"/>
                <w:bCs/>
                <w:highlight w:val="yellow"/>
                <w:rtl/>
              </w:rPr>
            </w:pPr>
            <w:r w:rsidRPr="0041049E">
              <w:rPr>
                <w:rFonts w:ascii="Arial" w:hAnsi="Arial" w:cs="Arial" w:hint="cs"/>
                <w:bCs/>
                <w:rtl/>
              </w:rPr>
              <w:t>תיאור מהות ההתקשרות (רקע ופירוט התכונות של הטובין/השירות/העבודה)</w:t>
            </w:r>
          </w:p>
        </w:tc>
      </w:tr>
      <w:tr w:rsidR="00CA4871" w:rsidRPr="0041049E" w:rsidTr="0041049E">
        <w:tc>
          <w:tcPr>
            <w:tcW w:w="9178" w:type="dxa"/>
            <w:tcBorders>
              <w:bottom w:val="single" w:sz="4" w:space="0" w:color="auto"/>
            </w:tcBorders>
            <w:shd w:val="clear" w:color="auto" w:fill="auto"/>
          </w:tcPr>
          <w:p w:rsidR="00CA4871" w:rsidRPr="0041049E" w:rsidRDefault="00B82C73" w:rsidP="0041049E">
            <w:pPr>
              <w:spacing w:line="360" w:lineRule="auto"/>
              <w:rPr>
                <w:rFonts w:ascii="Arial" w:hAnsi="Arial" w:cs="Arial"/>
                <w:b/>
                <w:sz w:val="22"/>
                <w:szCs w:val="22"/>
                <w:highlight w:val="yellow"/>
                <w:rtl/>
              </w:rPr>
            </w:pPr>
            <w:r w:rsidRPr="003B56EB">
              <w:rPr>
                <w:rFonts w:ascii="Arial" w:hAnsi="Arial" w:cs="Arial" w:hint="cs"/>
                <w:b/>
                <w:color w:val="1F497D" w:themeColor="text2"/>
                <w:sz w:val="22"/>
                <w:szCs w:val="22"/>
                <w:highlight w:val="yellow"/>
                <w:rtl/>
              </w:rPr>
              <w:t>שיקום אסירים באמצעות אגרת חוב חברתית</w:t>
            </w: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r w:rsidR="00CA4871" w:rsidRPr="0041049E" w:rsidTr="0041049E">
        <w:tc>
          <w:tcPr>
            <w:tcW w:w="9178" w:type="dxa"/>
            <w:tcBorders>
              <w:bottom w:val="single" w:sz="4" w:space="0" w:color="auto"/>
            </w:tcBorders>
            <w:shd w:val="clear" w:color="auto" w:fill="auto"/>
          </w:tcPr>
          <w:p w:rsidR="00CA4871" w:rsidRPr="0041049E" w:rsidRDefault="00CA4871" w:rsidP="0041049E">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B82C73">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82C73" w:rsidRPr="003B56EB">
        <w:rPr>
          <w:rFonts w:ascii="Arial" w:hAnsi="Arial" w:cs="Arial"/>
          <w:b/>
          <w:color w:val="1F497D" w:themeColor="text2"/>
          <w:sz w:val="28"/>
          <w:szCs w:val="28"/>
        </w:rPr>
        <w:t>x</w:t>
      </w:r>
      <w:r w:rsidRPr="003B56EB">
        <w:rPr>
          <w:rFonts w:ascii="Arial" w:hAnsi="Arial" w:cs="Arial" w:hint="cs"/>
          <w:b/>
          <w:color w:val="1F497D" w:themeColor="text2"/>
          <w:sz w:val="22"/>
          <w:szCs w:val="22"/>
          <w:rtl/>
        </w:rPr>
        <w:t xml:space="preserve">  </w:t>
      </w:r>
      <w:r>
        <w:rPr>
          <w:rFonts w:ascii="Arial" w:hAnsi="Arial" w:cs="Arial" w:hint="cs"/>
          <w:b/>
          <w:sz w:val="22"/>
          <w:szCs w:val="22"/>
          <w:rtl/>
        </w:rPr>
        <w:t>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B82C73" w:rsidP="00A46C6A">
            <w:pPr>
              <w:ind w:right="283"/>
              <w:rPr>
                <w:rFonts w:ascii="Arial" w:hAnsi="Arial" w:cs="Arial"/>
                <w:b/>
                <w:sz w:val="22"/>
                <w:szCs w:val="22"/>
                <w:rtl/>
              </w:rPr>
            </w:pPr>
            <w:r>
              <w:rPr>
                <w:rFonts w:ascii="Arial" w:hAnsi="Arial" w:cs="Arial"/>
                <w:b/>
                <w:sz w:val="28"/>
                <w:szCs w:val="28"/>
              </w:rPr>
              <w:t>x</w:t>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D5897" w:rsidRPr="003B56EB" w:rsidRDefault="00B82C73" w:rsidP="00B82C73">
            <w:pPr>
              <w:rPr>
                <w:rFonts w:ascii="Arial" w:hAnsi="Arial" w:cs="Arial"/>
                <w:b/>
                <w:color w:val="1F497D" w:themeColor="text2"/>
                <w:sz w:val="22"/>
                <w:szCs w:val="22"/>
                <w:highlight w:val="yellow"/>
              </w:rPr>
            </w:pPr>
            <w:proofErr w:type="spellStart"/>
            <w:r w:rsidRPr="003B56EB">
              <w:rPr>
                <w:rFonts w:ascii="Arial" w:hAnsi="Arial" w:cs="Arial"/>
                <w:b/>
                <w:color w:val="1F497D" w:themeColor="text2"/>
                <w:sz w:val="22"/>
                <w:szCs w:val="22"/>
                <w:highlight w:val="yellow"/>
              </w:rPr>
              <w:t>Sfi</w:t>
            </w:r>
            <w:proofErr w:type="spellEnd"/>
            <w:r w:rsidRPr="003B56EB">
              <w:rPr>
                <w:rFonts w:ascii="Arial" w:hAnsi="Arial" w:cs="Arial"/>
                <w:b/>
                <w:color w:val="1F497D" w:themeColor="text2"/>
                <w:sz w:val="22"/>
                <w:szCs w:val="22"/>
                <w:highlight w:val="yellow"/>
              </w:rPr>
              <w:t xml:space="preserve"> - social finance </w:t>
            </w:r>
            <w:proofErr w:type="spellStart"/>
            <w:r w:rsidRPr="003B56EB">
              <w:rPr>
                <w:rFonts w:ascii="Arial" w:hAnsi="Arial" w:cs="Arial"/>
                <w:b/>
                <w:color w:val="1F497D" w:themeColor="text2"/>
                <w:sz w:val="22"/>
                <w:szCs w:val="22"/>
                <w:highlight w:val="yellow"/>
              </w:rPr>
              <w:t>israel</w:t>
            </w:r>
            <w:proofErr w:type="spellEnd"/>
            <w:r w:rsidR="005A00B9">
              <w:rPr>
                <w:rFonts w:ascii="Arial" w:hAnsi="Arial" w:cs="Arial" w:hint="cs"/>
                <w:b/>
                <w:color w:val="1F497D" w:themeColor="text2"/>
                <w:sz w:val="22"/>
                <w:szCs w:val="22"/>
                <w:highlight w:val="yellow"/>
                <w:rtl/>
              </w:rPr>
              <w:t xml:space="preserve"> </w:t>
            </w:r>
            <w:r w:rsidR="005A00B9">
              <w:rPr>
                <w:rFonts w:ascii="Arial" w:hAnsi="Arial" w:cs="Arial"/>
                <w:color w:val="1F497D"/>
                <w:rtl/>
              </w:rPr>
              <w:t>"מימון פיננסי חברתי ישראל בע"מ"</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מספר הספק </w:t>
            </w:r>
          </w:p>
          <w:p w:rsidR="003D5897" w:rsidRPr="0041049E" w:rsidRDefault="003D5897" w:rsidP="0041049E">
            <w:pPr>
              <w:spacing w:line="360" w:lineRule="auto"/>
              <w:rPr>
                <w:rFonts w:ascii="Arial" w:hAnsi="Arial" w:cs="Arial"/>
                <w:bCs/>
                <w:sz w:val="22"/>
                <w:szCs w:val="22"/>
                <w:rtl/>
              </w:rPr>
            </w:pPr>
            <w:r w:rsidRPr="0041049E">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D5897" w:rsidRPr="0041049E" w:rsidRDefault="005A00B9" w:rsidP="00A46C6A">
            <w:pPr>
              <w:rPr>
                <w:rFonts w:ascii="Arial" w:hAnsi="Arial" w:cs="Arial"/>
                <w:b/>
                <w:sz w:val="22"/>
                <w:szCs w:val="22"/>
                <w:highlight w:val="yellow"/>
                <w:rtl/>
              </w:rPr>
            </w:pPr>
            <w:r>
              <w:rPr>
                <w:rFonts w:ascii="Arial" w:hAnsi="Arial" w:cs="Arial"/>
                <w:color w:val="1F497D"/>
                <w:rtl/>
              </w:rPr>
              <w:t>514916618</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D5897" w:rsidRPr="0041049E" w:rsidRDefault="00B82C73" w:rsidP="00A46C6A">
            <w:pPr>
              <w:rPr>
                <w:rFonts w:ascii="Arial" w:hAnsi="Arial" w:cs="Arial"/>
                <w:b/>
                <w:sz w:val="22"/>
                <w:szCs w:val="22"/>
                <w:rtl/>
              </w:rPr>
            </w:pPr>
            <w:r w:rsidRPr="003B56EB">
              <w:rPr>
                <w:rFonts w:ascii="Arial" w:hAnsi="Arial" w:cs="Arial"/>
                <w:b/>
                <w:color w:val="1F497D" w:themeColor="text2"/>
                <w:sz w:val="28"/>
                <w:szCs w:val="28"/>
              </w:rPr>
              <w:t>x</w:t>
            </w:r>
            <w:r w:rsidR="00D779B6" w:rsidRPr="003B56EB">
              <w:rPr>
                <w:rFonts w:ascii="Arial" w:hAnsi="Arial" w:cs="Arial"/>
                <w:b/>
                <w:color w:val="1F497D" w:themeColor="text2"/>
                <w:sz w:val="28"/>
                <w:szCs w:val="28"/>
              </w:rPr>
              <w:t xml:space="preserve">     </w:t>
            </w:r>
            <w:r w:rsidR="003D5897" w:rsidRPr="003B56EB">
              <w:rPr>
                <w:rFonts w:ascii="Arial" w:hAnsi="Arial" w:cs="Arial" w:hint="cs"/>
                <w:b/>
                <w:color w:val="1F497D" w:themeColor="text2"/>
                <w:sz w:val="22"/>
                <w:szCs w:val="22"/>
                <w:rtl/>
              </w:rPr>
              <w:t xml:space="preserve"> </w:t>
            </w:r>
            <w:r w:rsidR="003D5897" w:rsidRPr="0041049E">
              <w:rPr>
                <w:rFonts w:ascii="Arial" w:hAnsi="Arial" w:cs="Arial" w:hint="cs"/>
                <w:b/>
                <w:sz w:val="22"/>
                <w:szCs w:val="22"/>
                <w:rtl/>
              </w:rPr>
              <w:t xml:space="preserve">ספק יחיד    </w:t>
            </w:r>
          </w:p>
        </w:tc>
        <w:tc>
          <w:tcPr>
            <w:tcW w:w="3060" w:type="dxa"/>
            <w:tcBorders>
              <w:top w:val="single" w:sz="4" w:space="0" w:color="auto"/>
              <w:bottom w:val="single" w:sz="4" w:space="0" w:color="auto"/>
            </w:tcBorders>
            <w:shd w:val="clear" w:color="auto" w:fill="auto"/>
          </w:tcPr>
          <w:p w:rsidR="003D5897" w:rsidRPr="0041049E" w:rsidRDefault="003D5897" w:rsidP="00A46C6A">
            <w:pPr>
              <w:rPr>
                <w:rFonts w:ascii="Arial" w:hAnsi="Arial" w:cs="Arial"/>
                <w:b/>
                <w:sz w:val="22"/>
                <w:szCs w:val="22"/>
                <w:rtl/>
              </w:rPr>
            </w:pPr>
            <w:r w:rsidRPr="0041049E">
              <w:rPr>
                <w:rFonts w:ascii="Arial" w:hAnsi="Arial" w:cs="Arial"/>
                <w:b/>
                <w:sz w:val="28"/>
                <w:szCs w:val="28"/>
              </w:rPr>
              <w:sym w:font="Wingdings" w:char="F072"/>
            </w:r>
            <w:r w:rsidRPr="0041049E">
              <w:rPr>
                <w:rFonts w:ascii="Arial" w:hAnsi="Arial" w:cs="Arial" w:hint="cs"/>
                <w:b/>
                <w:sz w:val="22"/>
                <w:szCs w:val="22"/>
                <w:rtl/>
              </w:rPr>
              <w:t xml:space="preserve"> ספק חוץ </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D5897" w:rsidRPr="003B56EB" w:rsidRDefault="00640A09" w:rsidP="00A46C6A">
            <w:pPr>
              <w:rPr>
                <w:rFonts w:ascii="Arial" w:hAnsi="Arial" w:cs="Arial"/>
                <w:b/>
                <w:color w:val="1F497D" w:themeColor="text2"/>
                <w:sz w:val="22"/>
                <w:szCs w:val="22"/>
                <w:highlight w:val="yellow"/>
                <w:rtl/>
              </w:rPr>
            </w:pPr>
            <w:r>
              <w:rPr>
                <w:rFonts w:ascii="Arial" w:hAnsi="Arial" w:cs="Arial" w:hint="cs"/>
                <w:b/>
                <w:color w:val="1F497D" w:themeColor="text2"/>
                <w:sz w:val="22"/>
                <w:szCs w:val="22"/>
                <w:highlight w:val="yellow"/>
                <w:rtl/>
              </w:rPr>
              <w:t>28</w:t>
            </w:r>
            <w:r w:rsidR="00B82C73" w:rsidRPr="003B56EB">
              <w:rPr>
                <w:rFonts w:ascii="Arial" w:hAnsi="Arial" w:cs="Arial" w:hint="cs"/>
                <w:b/>
                <w:color w:val="1F497D" w:themeColor="text2"/>
                <w:sz w:val="22"/>
                <w:szCs w:val="22"/>
                <w:highlight w:val="yellow"/>
                <w:rtl/>
              </w:rPr>
              <w:t xml:space="preserve"> </w:t>
            </w:r>
            <w:proofErr w:type="spellStart"/>
            <w:r w:rsidR="00B82C73" w:rsidRPr="003B56EB">
              <w:rPr>
                <w:rFonts w:ascii="Arial" w:hAnsi="Arial" w:cs="Arial" w:hint="cs"/>
                <w:b/>
                <w:color w:val="1F497D" w:themeColor="text2"/>
                <w:sz w:val="22"/>
                <w:szCs w:val="22"/>
                <w:highlight w:val="yellow"/>
                <w:rtl/>
              </w:rPr>
              <w:t>מליון</w:t>
            </w:r>
            <w:proofErr w:type="spellEnd"/>
            <w:r w:rsidR="00B82C73" w:rsidRPr="003B56EB">
              <w:rPr>
                <w:rFonts w:ascii="Arial" w:hAnsi="Arial" w:cs="Arial" w:hint="cs"/>
                <w:b/>
                <w:color w:val="1F497D" w:themeColor="text2"/>
                <w:sz w:val="22"/>
                <w:szCs w:val="22"/>
                <w:highlight w:val="yellow"/>
                <w:rtl/>
              </w:rPr>
              <w:t xml:space="preserve"> ש"ח</w:t>
            </w:r>
          </w:p>
        </w:tc>
      </w:tr>
      <w:tr w:rsidR="003D5897" w:rsidRPr="0041049E" w:rsidTr="0041049E">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41049E" w:rsidRDefault="003D5897" w:rsidP="0041049E">
            <w:pPr>
              <w:spacing w:line="360" w:lineRule="auto"/>
              <w:rPr>
                <w:rFonts w:ascii="Arial" w:hAnsi="Arial" w:cs="Arial"/>
                <w:bCs/>
                <w:sz w:val="22"/>
                <w:szCs w:val="22"/>
                <w:rtl/>
              </w:rPr>
            </w:pPr>
            <w:r w:rsidRPr="0041049E">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D5897" w:rsidRPr="003B56EB" w:rsidRDefault="00B82C73" w:rsidP="00A46C6A">
            <w:pPr>
              <w:rPr>
                <w:rFonts w:ascii="Arial" w:hAnsi="Arial" w:cs="Arial"/>
                <w:b/>
                <w:color w:val="1F497D" w:themeColor="text2"/>
                <w:sz w:val="22"/>
                <w:szCs w:val="22"/>
                <w:highlight w:val="yellow"/>
                <w:rtl/>
              </w:rPr>
            </w:pPr>
            <w:r w:rsidRPr="003B56EB">
              <w:rPr>
                <w:rFonts w:ascii="Arial" w:hAnsi="Arial" w:cs="Arial" w:hint="cs"/>
                <w:b/>
                <w:color w:val="1F497D" w:themeColor="text2"/>
                <w:sz w:val="22"/>
                <w:szCs w:val="22"/>
                <w:highlight w:val="yellow"/>
                <w:rtl/>
              </w:rPr>
              <w:t>8 שנים</w:t>
            </w:r>
            <w:r w:rsidR="00640A09">
              <w:rPr>
                <w:rFonts w:ascii="Arial" w:hAnsi="Arial" w:cs="Arial" w:hint="cs"/>
                <w:b/>
                <w:color w:val="1F497D" w:themeColor="text2"/>
                <w:sz w:val="22"/>
                <w:szCs w:val="22"/>
                <w:highlight w:val="yellow"/>
                <w:rtl/>
              </w:rPr>
              <w:t xml:space="preserve"> ו 9 חודשים</w:t>
            </w:r>
            <w:bookmarkStart w:id="0" w:name="_GoBack"/>
            <w:bookmarkEnd w:id="0"/>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82C73" w:rsidRPr="003B56EB" w:rsidRDefault="00B82C73" w:rsidP="00B82C73">
      <w:pPr>
        <w:pStyle w:val="afd"/>
        <w:numPr>
          <w:ilvl w:val="0"/>
          <w:numId w:val="2"/>
        </w:numPr>
        <w:spacing w:line="360" w:lineRule="auto"/>
        <w:rPr>
          <w:rFonts w:ascii="Arial" w:hAnsi="Arial" w:cs="Arial"/>
          <w:b/>
          <w:color w:val="1F497D" w:themeColor="text2"/>
          <w:sz w:val="22"/>
          <w:szCs w:val="22"/>
          <w:rtl/>
        </w:rPr>
      </w:pPr>
      <w:r w:rsidRPr="003B56EB">
        <w:rPr>
          <w:rFonts w:ascii="Arial" w:hAnsi="Arial" w:cs="Arial"/>
          <w:b/>
          <w:color w:val="1F497D" w:themeColor="text2"/>
          <w:sz w:val="22"/>
          <w:szCs w:val="22"/>
          <w:rtl/>
        </w:rPr>
        <w:t>ייחודיותו של הפרויקט נובעת משני היבטים מרכזיים:</w:t>
      </w:r>
    </w:p>
    <w:p w:rsidR="00B82C73" w:rsidRPr="003B56EB" w:rsidRDefault="00B82C73" w:rsidP="00B82C73">
      <w:pPr>
        <w:pStyle w:val="afd"/>
        <w:numPr>
          <w:ilvl w:val="0"/>
          <w:numId w:val="3"/>
        </w:numPr>
        <w:spacing w:line="360" w:lineRule="auto"/>
        <w:rPr>
          <w:rFonts w:ascii="Arial" w:hAnsi="Arial" w:cs="Arial"/>
          <w:b/>
          <w:color w:val="1F497D" w:themeColor="text2"/>
          <w:sz w:val="22"/>
          <w:szCs w:val="22"/>
        </w:rPr>
      </w:pPr>
      <w:r w:rsidRPr="003B56EB">
        <w:rPr>
          <w:rFonts w:ascii="Arial" w:hAnsi="Arial" w:cs="Arial"/>
          <w:b/>
          <w:color w:val="1F497D" w:themeColor="text2"/>
          <w:sz w:val="22"/>
          <w:szCs w:val="22"/>
          <w:rtl/>
        </w:rPr>
        <w:t xml:space="preserve">גיוס מקורות מימון חיצוניים להשקעה חברתית. </w:t>
      </w:r>
    </w:p>
    <w:p w:rsidR="00B82C73" w:rsidRPr="003B56EB" w:rsidRDefault="00B82C73" w:rsidP="00B82C73">
      <w:pPr>
        <w:pStyle w:val="afd"/>
        <w:numPr>
          <w:ilvl w:val="0"/>
          <w:numId w:val="3"/>
        </w:numPr>
        <w:spacing w:line="360" w:lineRule="auto"/>
        <w:rPr>
          <w:rFonts w:ascii="Arial" w:hAnsi="Arial" w:cs="Arial"/>
          <w:b/>
          <w:color w:val="1F497D" w:themeColor="text2"/>
          <w:sz w:val="22"/>
          <w:szCs w:val="22"/>
        </w:rPr>
      </w:pPr>
      <w:r w:rsidRPr="003B56EB">
        <w:rPr>
          <w:rFonts w:ascii="Arial" w:hAnsi="Arial" w:cs="Arial"/>
          <w:b/>
          <w:color w:val="1F497D" w:themeColor="text2"/>
          <w:sz w:val="22"/>
          <w:szCs w:val="22"/>
          <w:rtl/>
        </w:rPr>
        <w:t xml:space="preserve">מודל "תשלום לפי תוצאות", כאשר הסיכון הפיננסי של ההשקעה החברתית מושת על המשקיעים. </w:t>
      </w:r>
    </w:p>
    <w:p w:rsidR="00B82C73" w:rsidRPr="003B56EB" w:rsidRDefault="00B82C73" w:rsidP="00B82C73">
      <w:pPr>
        <w:pStyle w:val="afd"/>
        <w:numPr>
          <w:ilvl w:val="0"/>
          <w:numId w:val="2"/>
        </w:numPr>
        <w:spacing w:line="360" w:lineRule="auto"/>
        <w:rPr>
          <w:rFonts w:ascii="Arial" w:hAnsi="Arial" w:cs="Arial"/>
          <w:b/>
          <w:color w:val="1F497D" w:themeColor="text2"/>
          <w:sz w:val="22"/>
          <w:szCs w:val="22"/>
        </w:rPr>
      </w:pPr>
      <w:r w:rsidRPr="003B56EB">
        <w:rPr>
          <w:rFonts w:ascii="Arial" w:hAnsi="Arial" w:cs="Arial"/>
          <w:b/>
          <w:color w:val="1F497D" w:themeColor="text2"/>
          <w:sz w:val="22"/>
          <w:szCs w:val="22"/>
          <w:rtl/>
        </w:rPr>
        <w:t xml:space="preserve">בבדיקות ובירורים שערכנו, הן בעל פה, בין השאר עם אנשי משרד האוצר, והן במדיה הדיגיטאלית, לא מצאנו חברות נוספות המספקות שירות זה בארץ. לפיכך, למיטב ידיעתנו, חברת </w:t>
      </w:r>
      <w:r w:rsidRPr="003B56EB">
        <w:rPr>
          <w:rFonts w:ascii="Arial" w:hAnsi="Arial" w:cs="Arial"/>
          <w:b/>
          <w:color w:val="1F497D" w:themeColor="text2"/>
          <w:sz w:val="22"/>
          <w:szCs w:val="22"/>
        </w:rPr>
        <w:t>SFI</w:t>
      </w:r>
      <w:r w:rsidRPr="003B56EB">
        <w:rPr>
          <w:rFonts w:ascii="Arial" w:hAnsi="Arial" w:cs="Arial"/>
          <w:b/>
          <w:color w:val="1F497D" w:themeColor="text2"/>
          <w:sz w:val="22"/>
          <w:szCs w:val="22"/>
          <w:rtl/>
        </w:rPr>
        <w:t xml:space="preserve">   הינה החברה היחידה אשר מציעה בארץ פעילות מסוג זה בכלל ובתחום שיקום אסירים בפרט.</w:t>
      </w:r>
    </w:p>
    <w:p w:rsidR="00B82C73" w:rsidRPr="003B56EB" w:rsidRDefault="00B82C73" w:rsidP="00B82C73">
      <w:pPr>
        <w:pStyle w:val="afd"/>
        <w:numPr>
          <w:ilvl w:val="0"/>
          <w:numId w:val="2"/>
        </w:numPr>
        <w:spacing w:line="360" w:lineRule="auto"/>
        <w:rPr>
          <w:rFonts w:ascii="Arial" w:hAnsi="Arial" w:cs="Arial"/>
          <w:b/>
          <w:color w:val="1F497D" w:themeColor="text2"/>
          <w:sz w:val="22"/>
          <w:szCs w:val="22"/>
        </w:rPr>
      </w:pPr>
      <w:r w:rsidRPr="003B56EB">
        <w:rPr>
          <w:rFonts w:ascii="Arial" w:hAnsi="Arial" w:cs="Arial"/>
          <w:b/>
          <w:color w:val="1F497D" w:themeColor="text2"/>
          <w:sz w:val="22"/>
          <w:szCs w:val="22"/>
          <w:rtl/>
        </w:rPr>
        <w:t xml:space="preserve">כאמור, תחום </w:t>
      </w:r>
      <w:proofErr w:type="spellStart"/>
      <w:r w:rsidRPr="003B56EB">
        <w:rPr>
          <w:rFonts w:ascii="Arial" w:hAnsi="Arial" w:cs="Arial"/>
          <w:b/>
          <w:color w:val="1F497D" w:themeColor="text2"/>
          <w:sz w:val="22"/>
          <w:szCs w:val="22"/>
          <w:rtl/>
        </w:rPr>
        <w:t>האג"ח</w:t>
      </w:r>
      <w:proofErr w:type="spellEnd"/>
      <w:r w:rsidRPr="003B56EB">
        <w:rPr>
          <w:rFonts w:ascii="Arial" w:hAnsi="Arial" w:cs="Arial"/>
          <w:b/>
          <w:color w:val="1F497D" w:themeColor="text2"/>
          <w:sz w:val="22"/>
          <w:szCs w:val="22"/>
          <w:rtl/>
        </w:rPr>
        <w:t xml:space="preserve"> החברתי הוא תחום נרחב ביותר ובהתקשרות זו נבחר תחום מצומצם וייחודי – שיקום אסירים, שיהווה מבחן לסוג התקשרות זה.</w:t>
      </w:r>
    </w:p>
    <w:p w:rsidR="00B82C73" w:rsidRPr="003B56EB" w:rsidRDefault="00B82C73" w:rsidP="00B82C73">
      <w:pPr>
        <w:pStyle w:val="afd"/>
        <w:numPr>
          <w:ilvl w:val="0"/>
          <w:numId w:val="2"/>
        </w:numPr>
        <w:spacing w:line="360" w:lineRule="auto"/>
        <w:rPr>
          <w:rFonts w:ascii="Arial" w:hAnsi="Arial" w:cs="Arial"/>
          <w:b/>
          <w:color w:val="1F497D" w:themeColor="text2"/>
          <w:sz w:val="22"/>
          <w:szCs w:val="22"/>
        </w:rPr>
      </w:pPr>
      <w:r w:rsidRPr="003B56EB">
        <w:rPr>
          <w:rFonts w:ascii="Arial" w:hAnsi="Arial" w:cs="Arial"/>
          <w:b/>
          <w:color w:val="1F497D" w:themeColor="text2"/>
          <w:sz w:val="22"/>
          <w:szCs w:val="22"/>
          <w:rtl/>
        </w:rPr>
        <w:t xml:space="preserve">המדובר במודל חדשני בארץ, אשר נוסה בעולם ע"י חברת </w:t>
      </w:r>
      <w:r w:rsidRPr="003B56EB">
        <w:rPr>
          <w:rFonts w:ascii="Arial" w:hAnsi="Arial" w:cs="Arial"/>
          <w:b/>
          <w:color w:val="1F497D" w:themeColor="text2"/>
          <w:sz w:val="22"/>
          <w:szCs w:val="22"/>
        </w:rPr>
        <w:t>SFI</w:t>
      </w:r>
      <w:r w:rsidRPr="003B56EB">
        <w:rPr>
          <w:rFonts w:ascii="Arial" w:hAnsi="Arial" w:cs="Arial"/>
          <w:b/>
          <w:color w:val="1F497D" w:themeColor="text2"/>
          <w:sz w:val="22"/>
          <w:szCs w:val="22"/>
          <w:rtl/>
        </w:rPr>
        <w:t xml:space="preserve">, באנגליה ובארה"ב (בניו יורק ובמסצ'וסטס) והוצע לממשלה על ידי חברת </w:t>
      </w:r>
      <w:r w:rsidRPr="003B56EB">
        <w:rPr>
          <w:rFonts w:ascii="Arial" w:hAnsi="Arial" w:cs="Arial"/>
          <w:b/>
          <w:color w:val="1F497D" w:themeColor="text2"/>
          <w:sz w:val="22"/>
          <w:szCs w:val="22"/>
        </w:rPr>
        <w:t>SFI</w:t>
      </w:r>
      <w:r w:rsidRPr="003B56EB">
        <w:rPr>
          <w:rFonts w:ascii="Arial" w:hAnsi="Arial" w:cs="Arial"/>
          <w:b/>
          <w:color w:val="1F497D" w:themeColor="text2"/>
          <w:sz w:val="22"/>
          <w:szCs w:val="22"/>
          <w:rtl/>
        </w:rPr>
        <w:t>. המודל המקצועי הייחודי שהופעל בארץ לפני כחמש שנים, נקרא תכנית 'אפיקים' והופעל במימון הג'וינט. את התכנית סיימו עד כה כ- 80 אסירים משוחררים.</w:t>
      </w:r>
    </w:p>
    <w:p w:rsidR="003B56EB" w:rsidRPr="003B56EB" w:rsidRDefault="003B56EB" w:rsidP="003B56EB">
      <w:pPr>
        <w:numPr>
          <w:ilvl w:val="0"/>
          <w:numId w:val="2"/>
        </w:numPr>
        <w:spacing w:after="120" w:line="360" w:lineRule="auto"/>
        <w:jc w:val="both"/>
        <w:rPr>
          <w:rFonts w:ascii="Arial" w:hAnsi="Arial" w:cs="Arial"/>
          <w:b/>
          <w:color w:val="1F497D" w:themeColor="text2"/>
          <w:sz w:val="22"/>
          <w:szCs w:val="22"/>
        </w:rPr>
      </w:pPr>
      <w:r w:rsidRPr="003B56EB">
        <w:rPr>
          <w:rFonts w:ascii="Arial" w:hAnsi="Arial" w:cs="Arial" w:hint="cs"/>
          <w:b/>
          <w:color w:val="1F497D" w:themeColor="text2"/>
          <w:sz w:val="22"/>
          <w:szCs w:val="22"/>
          <w:rtl/>
        </w:rPr>
        <w:t xml:space="preserve">החברה אשר פיתחה את המודל, חברה ברשת המקצועית של </w:t>
      </w:r>
      <w:r w:rsidRPr="003B56EB">
        <w:rPr>
          <w:rFonts w:ascii="Arial" w:hAnsi="Arial" w:cs="Arial"/>
          <w:b/>
          <w:color w:val="1F497D" w:themeColor="text2"/>
          <w:sz w:val="22"/>
          <w:szCs w:val="22"/>
        </w:rPr>
        <w:t>SOCIAL FINANCE GLOBAL NETWORK</w:t>
      </w:r>
      <w:r w:rsidRPr="003B56EB">
        <w:rPr>
          <w:rFonts w:ascii="Arial" w:hAnsi="Arial" w:cs="Arial" w:hint="cs"/>
          <w:b/>
          <w:color w:val="1F497D" w:themeColor="text2"/>
          <w:sz w:val="22"/>
          <w:szCs w:val="22"/>
          <w:rtl/>
        </w:rPr>
        <w:t xml:space="preserve">, ארגון מקצועי המשולב של מתווכים פיננסים ייחודיים באנגליה, ארה"ב וישראל הפעיל בשורה של מדינות באירופה, צפון אמריקה, אפריקה, אמריקה הלטינית ואסיה. החברה נשענת בין היתר על הידע המקצועי של הפרויקטים המבוצעים על ידי שותפותיה </w:t>
      </w:r>
      <w:r w:rsidRPr="003B56EB">
        <w:rPr>
          <w:rFonts w:ascii="Arial" w:hAnsi="Arial" w:cs="Arial"/>
          <w:b/>
          <w:color w:val="1F497D" w:themeColor="text2"/>
          <w:sz w:val="22"/>
          <w:szCs w:val="22"/>
          <w:rtl/>
        </w:rPr>
        <w:t>–</w:t>
      </w:r>
      <w:r w:rsidRPr="003B56EB">
        <w:rPr>
          <w:rFonts w:ascii="Arial" w:hAnsi="Arial" w:cs="Arial" w:hint="cs"/>
          <w:b/>
          <w:color w:val="1F497D" w:themeColor="text2"/>
          <w:sz w:val="22"/>
          <w:szCs w:val="22"/>
          <w:rtl/>
        </w:rPr>
        <w:t xml:space="preserve"> </w:t>
      </w:r>
      <w:r w:rsidRPr="003B56EB">
        <w:rPr>
          <w:rFonts w:ascii="Arial" w:hAnsi="Arial" w:cs="Arial"/>
          <w:b/>
          <w:color w:val="1F497D" w:themeColor="text2"/>
          <w:sz w:val="22"/>
          <w:szCs w:val="22"/>
        </w:rPr>
        <w:t xml:space="preserve"> UK</w:t>
      </w:r>
      <w:r w:rsidRPr="003B56EB">
        <w:rPr>
          <w:rFonts w:ascii="Arial" w:hAnsi="Arial" w:cs="Arial" w:hint="cs"/>
          <w:b/>
          <w:color w:val="1F497D" w:themeColor="text2"/>
          <w:sz w:val="22"/>
          <w:szCs w:val="22"/>
          <w:rtl/>
        </w:rPr>
        <w:t>-</w:t>
      </w:r>
      <w:r w:rsidRPr="003B56EB">
        <w:rPr>
          <w:rFonts w:ascii="Arial" w:hAnsi="Arial" w:cs="Arial"/>
          <w:b/>
          <w:color w:val="1F497D" w:themeColor="text2"/>
          <w:sz w:val="22"/>
          <w:szCs w:val="22"/>
        </w:rPr>
        <w:t xml:space="preserve"> SF </w:t>
      </w:r>
      <w:r w:rsidRPr="003B56EB">
        <w:rPr>
          <w:rFonts w:ascii="Arial" w:hAnsi="Arial" w:cs="Arial" w:hint="cs"/>
          <w:b/>
          <w:color w:val="1F497D" w:themeColor="text2"/>
          <w:sz w:val="22"/>
          <w:szCs w:val="22"/>
          <w:rtl/>
        </w:rPr>
        <w:t xml:space="preserve">ו- </w:t>
      </w:r>
      <w:r w:rsidRPr="003B56EB">
        <w:rPr>
          <w:rFonts w:ascii="Arial" w:hAnsi="Arial" w:cs="Arial"/>
          <w:b/>
          <w:color w:val="1F497D" w:themeColor="text2"/>
          <w:sz w:val="22"/>
          <w:szCs w:val="22"/>
        </w:rPr>
        <w:t xml:space="preserve"> US</w:t>
      </w:r>
      <w:r w:rsidRPr="003B56EB">
        <w:rPr>
          <w:rFonts w:ascii="Arial" w:hAnsi="Arial" w:cs="Arial" w:hint="cs"/>
          <w:b/>
          <w:color w:val="1F497D" w:themeColor="text2"/>
          <w:sz w:val="22"/>
          <w:szCs w:val="22"/>
          <w:rtl/>
        </w:rPr>
        <w:t>-</w:t>
      </w:r>
      <w:r w:rsidRPr="003B56EB">
        <w:rPr>
          <w:rFonts w:ascii="Arial" w:hAnsi="Arial" w:cs="Arial"/>
          <w:b/>
          <w:color w:val="1F497D" w:themeColor="text2"/>
          <w:sz w:val="22"/>
          <w:szCs w:val="22"/>
        </w:rPr>
        <w:t xml:space="preserve">SF </w:t>
      </w:r>
      <w:r w:rsidRPr="003B56EB">
        <w:rPr>
          <w:rFonts w:ascii="Arial" w:hAnsi="Arial" w:cs="Arial" w:hint="cs"/>
          <w:b/>
          <w:color w:val="1F497D" w:themeColor="text2"/>
          <w:sz w:val="22"/>
          <w:szCs w:val="22"/>
          <w:rtl/>
        </w:rPr>
        <w:t xml:space="preserve">. </w:t>
      </w:r>
    </w:p>
    <w:p w:rsidR="00B82C73" w:rsidRPr="003B56EB" w:rsidRDefault="003B56EB" w:rsidP="003B56EB">
      <w:pPr>
        <w:numPr>
          <w:ilvl w:val="0"/>
          <w:numId w:val="2"/>
        </w:numPr>
        <w:spacing w:after="120" w:line="360" w:lineRule="auto"/>
        <w:jc w:val="both"/>
        <w:rPr>
          <w:rFonts w:ascii="Arial" w:hAnsi="Arial" w:cs="Arial"/>
          <w:b/>
          <w:color w:val="1F497D" w:themeColor="text2"/>
          <w:sz w:val="22"/>
          <w:szCs w:val="22"/>
          <w:rtl/>
        </w:rPr>
      </w:pPr>
      <w:r w:rsidRPr="003B56EB">
        <w:rPr>
          <w:rFonts w:ascii="Arial" w:hAnsi="Arial" w:cs="Arial" w:hint="cs"/>
          <w:b/>
          <w:color w:val="1F497D" w:themeColor="text2"/>
          <w:sz w:val="22"/>
          <w:szCs w:val="22"/>
          <w:rtl/>
        </w:rPr>
        <w:t xml:space="preserve">החברה פיתחה מתודולוגיות מקצועיות ייחודיות לשם פיתוח והפעלת אג"ח חברתית, לרבות: יכולת מחקר, מיפוי ועיבוד מידע, יכולות פיתוח בעולם התוכן של הסוגיה החברתית, יכולת בניית מודלים פיננסיים ייחודיים, היכרות עם עולם המשקיעים ויכולת לגייס הון </w:t>
      </w:r>
      <w:proofErr w:type="spellStart"/>
      <w:r w:rsidRPr="003B56EB">
        <w:rPr>
          <w:rFonts w:ascii="Arial" w:hAnsi="Arial" w:cs="Arial" w:hint="cs"/>
          <w:b/>
          <w:color w:val="1F497D" w:themeColor="text2"/>
          <w:sz w:val="22"/>
          <w:szCs w:val="22"/>
          <w:rtl/>
        </w:rPr>
        <w:t>וכו</w:t>
      </w:r>
      <w:proofErr w:type="spellEnd"/>
      <w:r w:rsidRPr="003B56EB">
        <w:rPr>
          <w:rFonts w:ascii="Arial" w:hAnsi="Arial" w:cs="Arial" w:hint="cs"/>
          <w:b/>
          <w:color w:val="1F497D" w:themeColor="text2"/>
          <w:sz w:val="22"/>
          <w:szCs w:val="22"/>
          <w:rtl/>
        </w:rPr>
        <w:t>'. על סמך יכולות אלו פותח המודל הייחודי נשוא ההתקשרות.</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3B56EB" w:rsidRPr="003B56EB" w:rsidRDefault="003B56EB" w:rsidP="003B56EB">
      <w:pPr>
        <w:spacing w:line="360" w:lineRule="auto"/>
        <w:ind w:left="284"/>
        <w:jc w:val="both"/>
        <w:rPr>
          <w:rFonts w:ascii="Arial" w:hAnsi="Arial" w:cs="Arial"/>
          <w:b/>
          <w:color w:val="1F497D" w:themeColor="text2"/>
          <w:sz w:val="22"/>
          <w:szCs w:val="22"/>
          <w:rtl/>
        </w:rPr>
      </w:pPr>
      <w:r w:rsidRPr="003B56EB">
        <w:rPr>
          <w:rFonts w:ascii="Arial" w:hAnsi="Arial" w:cs="Arial"/>
          <w:b/>
          <w:color w:val="1F497D" w:themeColor="text2"/>
          <w:sz w:val="22"/>
          <w:szCs w:val="22"/>
          <w:rtl/>
        </w:rPr>
        <w:t xml:space="preserve">למיטב ידיעתנו, לאור בדיקות שערכנו, בעל פה וברשת האינטרנט, לא קיימים ספקים נוספים בארץ אשר מציעים שירות זה, כפי שפרטנו לעיל, הרינו להצהיר כי חברת </w:t>
      </w:r>
      <w:r w:rsidRPr="003B56EB">
        <w:rPr>
          <w:rFonts w:ascii="Arial" w:hAnsi="Arial" w:cs="Arial"/>
          <w:b/>
          <w:color w:val="1F497D" w:themeColor="text2"/>
          <w:sz w:val="22"/>
          <w:szCs w:val="22"/>
        </w:rPr>
        <w:t>SFI</w:t>
      </w:r>
      <w:r w:rsidRPr="003B56EB">
        <w:rPr>
          <w:rFonts w:ascii="Arial" w:hAnsi="Arial" w:cs="Arial"/>
          <w:b/>
          <w:color w:val="1F497D" w:themeColor="text2"/>
          <w:sz w:val="22"/>
          <w:szCs w:val="22"/>
          <w:rtl/>
        </w:rPr>
        <w:t xml:space="preserve"> (</w:t>
      </w:r>
      <w:r w:rsidRPr="003B56EB">
        <w:rPr>
          <w:rFonts w:ascii="Arial" w:hAnsi="Arial" w:cs="Arial"/>
          <w:b/>
          <w:color w:val="1F497D" w:themeColor="text2"/>
          <w:sz w:val="22"/>
          <w:szCs w:val="22"/>
        </w:rPr>
        <w:t>SOCIAL FINANCE  ISRAEL</w:t>
      </w:r>
      <w:r w:rsidRPr="003B56EB">
        <w:rPr>
          <w:rFonts w:ascii="Arial" w:hAnsi="Arial" w:cs="Arial"/>
          <w:b/>
          <w:color w:val="1F497D" w:themeColor="text2"/>
          <w:sz w:val="22"/>
          <w:szCs w:val="22"/>
          <w:rtl/>
        </w:rPr>
        <w:t>) הינה הספק היחיד לביצוע התקשרות להנפקת אג"ח חברתי לשיקום אסירים.</w:t>
      </w:r>
    </w:p>
    <w:p w:rsidR="00BD3C63"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B82C73" w:rsidRDefault="00B82C73" w:rsidP="00BD3C63">
      <w:pPr>
        <w:spacing w:line="360" w:lineRule="auto"/>
        <w:jc w:val="both"/>
        <w:rPr>
          <w:rFonts w:ascii="Arial" w:hAnsi="Arial" w:cs="Arial"/>
          <w:bCs/>
          <w:sz w:val="22"/>
          <w:szCs w:val="22"/>
          <w:rtl/>
        </w:rPr>
      </w:pPr>
    </w:p>
    <w:p w:rsidR="00B82C73" w:rsidRPr="001F145F" w:rsidRDefault="00B82C73" w:rsidP="00BD3C63">
      <w:pPr>
        <w:spacing w:line="360" w:lineRule="auto"/>
        <w:jc w:val="both"/>
        <w:rPr>
          <w:rFonts w:ascii="Arial" w:hAnsi="Arial" w:cs="Arial"/>
          <w:bCs/>
          <w:sz w:val="22"/>
          <w:szCs w:val="22"/>
          <w:rtl/>
        </w:rPr>
      </w:pPr>
    </w:p>
    <w:p w:rsidR="001F145F" w:rsidRDefault="001F145F" w:rsidP="005B6A89">
      <w:pPr>
        <w:rPr>
          <w:rFonts w:ascii="Arial" w:hAnsi="Arial" w:cs="Arial"/>
          <w:b/>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41049E" w:rsidTr="0041049E">
        <w:tc>
          <w:tcPr>
            <w:tcW w:w="2698" w:type="dxa"/>
            <w:tcBorders>
              <w:bottom w:val="single" w:sz="4" w:space="0" w:color="auto"/>
            </w:tcBorders>
            <w:shd w:val="clear" w:color="auto" w:fill="auto"/>
          </w:tcPr>
          <w:p w:rsidR="00764048" w:rsidRPr="003B56EB" w:rsidRDefault="00B82C73" w:rsidP="0041049E">
            <w:pPr>
              <w:spacing w:line="360" w:lineRule="auto"/>
              <w:rPr>
                <w:rFonts w:ascii="Arial" w:hAnsi="Arial" w:cs="Arial"/>
                <w:b/>
                <w:color w:val="1F497D" w:themeColor="text2"/>
                <w:sz w:val="22"/>
                <w:szCs w:val="22"/>
                <w:rtl/>
              </w:rPr>
            </w:pPr>
            <w:r w:rsidRPr="003B56EB">
              <w:rPr>
                <w:rFonts w:ascii="Arial" w:hAnsi="Arial" w:cs="Arial" w:hint="cs"/>
                <w:b/>
                <w:color w:val="1F497D" w:themeColor="text2"/>
                <w:sz w:val="22"/>
                <w:szCs w:val="22"/>
                <w:rtl/>
              </w:rPr>
              <w:t>יאיר דורנפלד</w:t>
            </w:r>
          </w:p>
        </w:tc>
        <w:tc>
          <w:tcPr>
            <w:tcW w:w="3420" w:type="dxa"/>
            <w:tcBorders>
              <w:bottom w:val="single" w:sz="4" w:space="0" w:color="auto"/>
            </w:tcBorders>
            <w:shd w:val="clear" w:color="auto" w:fill="auto"/>
          </w:tcPr>
          <w:p w:rsidR="00764048" w:rsidRPr="003B56EB" w:rsidRDefault="00B82C73" w:rsidP="00B82C73">
            <w:pPr>
              <w:spacing w:line="360" w:lineRule="auto"/>
              <w:rPr>
                <w:rFonts w:ascii="Arial" w:hAnsi="Arial" w:cs="Arial"/>
                <w:b/>
                <w:color w:val="1F497D" w:themeColor="text2"/>
                <w:sz w:val="22"/>
                <w:szCs w:val="22"/>
                <w:rtl/>
              </w:rPr>
            </w:pPr>
            <w:r w:rsidRPr="003B56EB">
              <w:rPr>
                <w:rFonts w:ascii="Arial" w:hAnsi="Arial" w:cs="Arial" w:hint="cs"/>
                <w:b/>
                <w:color w:val="1F497D" w:themeColor="text2"/>
                <w:sz w:val="22"/>
                <w:szCs w:val="22"/>
                <w:rtl/>
              </w:rPr>
              <w:t>ראש החטיבה לתכנון וארגון</w:t>
            </w:r>
          </w:p>
        </w:tc>
        <w:tc>
          <w:tcPr>
            <w:tcW w:w="2700" w:type="dxa"/>
            <w:tcBorders>
              <w:bottom w:val="single" w:sz="4" w:space="0" w:color="auto"/>
            </w:tcBorders>
            <w:shd w:val="clear" w:color="auto" w:fill="auto"/>
          </w:tcPr>
          <w:p w:rsidR="00764048" w:rsidRPr="003B56EB" w:rsidRDefault="00B82C73" w:rsidP="0041049E">
            <w:pPr>
              <w:spacing w:line="360" w:lineRule="auto"/>
              <w:rPr>
                <w:rFonts w:ascii="Arial" w:hAnsi="Arial" w:cs="Arial"/>
                <w:b/>
                <w:color w:val="1F497D" w:themeColor="text2"/>
                <w:sz w:val="22"/>
                <w:szCs w:val="22"/>
                <w:rtl/>
              </w:rPr>
            </w:pPr>
            <w:r w:rsidRPr="003B56EB">
              <w:rPr>
                <w:rFonts w:ascii="Arial" w:hAnsi="Arial" w:cs="Arial"/>
                <w:b/>
                <w:noProof/>
                <w:color w:val="1F497D" w:themeColor="text2"/>
                <w:sz w:val="22"/>
                <w:szCs w:val="22"/>
              </w:rPr>
              <w:drawing>
                <wp:inline distT="0" distB="0" distL="0" distR="0" wp14:anchorId="3157AA29" wp14:editId="6E301953">
                  <wp:extent cx="380487" cy="470550"/>
                  <wp:effectExtent l="0" t="0" r="635" b="571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0718" cy="470835"/>
                          </a:xfrm>
                          <a:prstGeom prst="rect">
                            <a:avLst/>
                          </a:prstGeom>
                          <a:noFill/>
                        </pic:spPr>
                      </pic:pic>
                    </a:graphicData>
                  </a:graphic>
                </wp:inline>
              </w:drawing>
            </w:r>
          </w:p>
        </w:tc>
      </w:tr>
      <w:tr w:rsidR="00764048" w:rsidRPr="0041049E" w:rsidTr="0041049E">
        <w:tc>
          <w:tcPr>
            <w:tcW w:w="2698"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41049E" w:rsidRDefault="00764048" w:rsidP="0041049E">
            <w:pPr>
              <w:spacing w:line="360" w:lineRule="auto"/>
              <w:jc w:val="center"/>
              <w:rPr>
                <w:rFonts w:ascii="Arial" w:hAnsi="Arial" w:cs="Arial"/>
                <w:bCs/>
                <w:sz w:val="22"/>
                <w:szCs w:val="22"/>
                <w:rtl/>
              </w:rPr>
            </w:pPr>
            <w:r w:rsidRPr="0041049E">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13"/>
      <w:headerReference w:type="default" r:id="rId14"/>
      <w:footerReference w:type="even" r:id="rId15"/>
      <w:footerReference w:type="default" r:id="rId16"/>
      <w:headerReference w:type="first" r:id="rId17"/>
      <w:footerReference w:type="first" r:id="rId18"/>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2AC" w:rsidRDefault="00E302AC">
      <w:r>
        <w:separator/>
      </w:r>
    </w:p>
    <w:p w:rsidR="00E302AC" w:rsidRDefault="00E302AC"/>
  </w:endnote>
  <w:endnote w:type="continuationSeparator" w:id="0">
    <w:p w:rsidR="00E302AC" w:rsidRDefault="00E302AC">
      <w:r>
        <w:continuationSeparator/>
      </w:r>
    </w:p>
    <w:p w:rsidR="00E302AC" w:rsidRDefault="00E302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73" w:rsidRDefault="00B82C73">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73" w:rsidRDefault="00B82C73"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B82C73"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B82C73" w:rsidRPr="003E2065" w:rsidRDefault="00B82C73" w:rsidP="00CF6626">
          <w:pPr>
            <w:rPr>
              <w:rFonts w:ascii="Arial" w:hAnsi="Arial" w:cs="Arial"/>
              <w:color w:val="1B3461"/>
              <w:sz w:val="15"/>
              <w:szCs w:val="15"/>
              <w:rtl/>
            </w:rPr>
          </w:pPr>
        </w:p>
        <w:p w:rsidR="00B82C73" w:rsidRPr="003E2065" w:rsidRDefault="00B82C73" w:rsidP="00CF6626">
          <w:pPr>
            <w:rPr>
              <w:rFonts w:ascii="Arial" w:hAnsi="Arial" w:cs="Arial"/>
              <w:sz w:val="20"/>
              <w:szCs w:val="20"/>
              <w:rtl/>
            </w:rPr>
          </w:pPr>
          <w:r>
            <w:rPr>
              <w:noProof/>
            </w:rPr>
            <w:drawing>
              <wp:inline distT="0" distB="0" distL="0" distR="0" wp14:anchorId="5478AF3B" wp14:editId="5478AF3C">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B82C73" w:rsidRPr="003E2065" w:rsidRDefault="00B82C73"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B82C73" w:rsidRPr="003E2065" w:rsidRDefault="00B82C73"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40A09">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40A09">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B82C73"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B82C73" w:rsidRPr="003E2065" w:rsidRDefault="00B82C73"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B82C73" w:rsidRPr="003E2065" w:rsidRDefault="00B82C73"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B82C73" w:rsidRDefault="00B82C73" w:rsidP="00895E9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B82C73">
      <w:trPr>
        <w:trHeight w:val="345"/>
      </w:trPr>
      <w:tc>
        <w:tcPr>
          <w:tcW w:w="2458" w:type="dxa"/>
          <w:shd w:val="clear" w:color="auto" w:fill="E6E6E6"/>
          <w:vAlign w:val="center"/>
        </w:tcPr>
        <w:p w:rsidR="00B82C73" w:rsidRDefault="00B82C73"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B82C73" w:rsidRDefault="00B82C73"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B82C73" w:rsidRPr="00363CFD" w:rsidRDefault="00B82C73"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B82C73" w:rsidRDefault="00B82C73"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40A0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40A09">
            <w:rPr>
              <w:rFonts w:ascii="Arial" w:hAnsi="Arial" w:cs="Arial"/>
              <w:noProof/>
              <w:color w:val="FFFFFF"/>
              <w:sz w:val="20"/>
              <w:szCs w:val="20"/>
              <w:rtl/>
            </w:rPr>
            <w:t>3</w:t>
          </w:r>
          <w:r>
            <w:rPr>
              <w:rFonts w:ascii="Arial" w:hAnsi="Arial" w:cs="Arial"/>
              <w:color w:val="FFFFFF"/>
              <w:sz w:val="20"/>
              <w:szCs w:val="20"/>
            </w:rPr>
            <w:fldChar w:fldCharType="end"/>
          </w:r>
        </w:p>
      </w:tc>
    </w:tr>
  </w:tbl>
  <w:p w:rsidR="00B82C73" w:rsidRDefault="00B82C7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2AC" w:rsidRDefault="00E302AC">
      <w:r>
        <w:separator/>
      </w:r>
    </w:p>
    <w:p w:rsidR="00E302AC" w:rsidRDefault="00E302AC"/>
  </w:footnote>
  <w:footnote w:type="continuationSeparator" w:id="0">
    <w:p w:rsidR="00E302AC" w:rsidRDefault="00E302AC">
      <w:r>
        <w:continuationSeparator/>
      </w:r>
    </w:p>
    <w:p w:rsidR="00E302AC" w:rsidRDefault="00E302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73" w:rsidRDefault="00640A09">
    <w:pPr>
      <w:pStyle w:val="a6"/>
    </w:pPr>
    <w:r>
      <w:rPr>
        <w:noProof/>
      </w:rPr>
      <w:pict w14:anchorId="5478AF3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73" w:rsidRDefault="00B82C73">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C73" w:rsidRDefault="00B82C73" w:rsidP="00367921">
    <w:pPr>
      <w:pStyle w:val="a6"/>
      <w:rPr>
        <w:rtl/>
      </w:rPr>
    </w:pPr>
  </w:p>
  <w:p w:rsidR="00B82C73" w:rsidRDefault="00B82C73" w:rsidP="00367921">
    <w:pPr>
      <w:pStyle w:val="a6"/>
      <w:rPr>
        <w:rtl/>
      </w:rPr>
    </w:pPr>
    <w:r>
      <w:rPr>
        <w:noProof/>
      </w:rPr>
      <w:drawing>
        <wp:inline distT="0" distB="0" distL="0" distR="0" wp14:anchorId="5478AF3D" wp14:editId="5478AF3E">
          <wp:extent cx="5781675" cy="962025"/>
          <wp:effectExtent l="0" t="0" r="952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D753B"/>
    <w:multiLevelType w:val="hybridMultilevel"/>
    <w:tmpl w:val="54F6BCD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91E53EA"/>
    <w:multiLevelType w:val="hybridMultilevel"/>
    <w:tmpl w:val="07A23DB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4B1F6E"/>
    <w:multiLevelType w:val="hybridMultilevel"/>
    <w:tmpl w:val="538A33FA"/>
    <w:lvl w:ilvl="0" w:tplc="EF2C1B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6AB1E40"/>
    <w:multiLevelType w:val="hybridMultilevel"/>
    <w:tmpl w:val="0262CED8"/>
    <w:lvl w:ilvl="0" w:tplc="D46CF566">
      <w:start w:val="1"/>
      <w:numFmt w:val="decimal"/>
      <w:lvlText w:val="%1."/>
      <w:lvlJc w:val="left"/>
      <w:pPr>
        <w:ind w:left="720" w:hanging="360"/>
      </w:pPr>
      <w:rPr>
        <w:b w:val="0"/>
        <w:bCs w:val="0"/>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1"/>
  </w:num>
  <w:num w:numId="3">
    <w:abstractNumId w:val="0"/>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3"/>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18A"/>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0701"/>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6D37"/>
    <w:rsid w:val="003B0AEE"/>
    <w:rsid w:val="003B0BAB"/>
    <w:rsid w:val="003B1B4D"/>
    <w:rsid w:val="003B2B0F"/>
    <w:rsid w:val="003B56EB"/>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049E"/>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0E2B"/>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00B9"/>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5C6A"/>
    <w:rsid w:val="00635E82"/>
    <w:rsid w:val="00640778"/>
    <w:rsid w:val="00640A09"/>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4027"/>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DB6"/>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45346"/>
    <w:rsid w:val="00B46085"/>
    <w:rsid w:val="00B47814"/>
    <w:rsid w:val="00B47CEB"/>
    <w:rsid w:val="00B5086D"/>
    <w:rsid w:val="00B52B7B"/>
    <w:rsid w:val="00B65A26"/>
    <w:rsid w:val="00B65E40"/>
    <w:rsid w:val="00B6727C"/>
    <w:rsid w:val="00B76599"/>
    <w:rsid w:val="00B8274B"/>
    <w:rsid w:val="00B82C73"/>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BF798A"/>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71F0"/>
    <w:rsid w:val="00DB344B"/>
    <w:rsid w:val="00DB509A"/>
    <w:rsid w:val="00DB6921"/>
    <w:rsid w:val="00DC09CA"/>
    <w:rsid w:val="00DC18AA"/>
    <w:rsid w:val="00DC42DC"/>
    <w:rsid w:val="00DD235B"/>
    <w:rsid w:val="00DD4AF7"/>
    <w:rsid w:val="00DD4FBB"/>
    <w:rsid w:val="00DE3F27"/>
    <w:rsid w:val="00DF35C9"/>
    <w:rsid w:val="00E1040D"/>
    <w:rsid w:val="00E122B7"/>
    <w:rsid w:val="00E132A1"/>
    <w:rsid w:val="00E15C5D"/>
    <w:rsid w:val="00E24469"/>
    <w:rsid w:val="00E27686"/>
    <w:rsid w:val="00E302AC"/>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65A9"/>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B82C7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B82C7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xmlns:pc="http://schemas.microsoft.com/office/infopath/2007/PartnerControls">
  <documentManagement>
    <AutoNumber xmlns="dc821b6f-103b-4afc-9c39-e223c9aef4ce">02138716</AutoNumber>
    <SDDocumentSource xmlns="dc821b6f-103b-4afc-9c39-e223c9aef4ce">OfficeAddIn</SDDocumentSource>
    <mikum xmlns="dc821b6f-103b-4afc-9c39-e223c9aef4ce" xsi:nil="true"/>
    <HukNum xmlns="dc821b6f-103b-4afc-9c39-e223c9aef4ce" xsi:nil="true"/>
    <hearot xmlns="dc821b6f-103b-4afc-9c39-e223c9aef4ce" xsi:nil="true"/>
    <meet xmlns="dc821b6f-103b-4afc-9c39-e223c9aef4ce" xsi:nil="true"/>
    <SDCategoryID xmlns="dc821b6f-103b-4afc-9c39-e223c9aef4ce" xsi:nil="true"/>
    <simucin xmlns="dc821b6f-103b-4afc-9c39-e223c9aef4ce" xsi:nil="true"/>
    <otek xmlns="dc821b6f-103b-4afc-9c39-e223c9aef4ce" xsi:nil="true"/>
    <hopaz xmlns="dc821b6f-103b-4afc-9c39-e223c9aef4ce">false</hopaz>
    <SDImportance xmlns="dc821b6f-103b-4afc-9c39-e223c9aef4ce">0</SDImportance>
    <to xmlns="c2fe7e09-6e09-4806-9abb-1c5feec6868f" xsi:nil="true"/>
    <SDDocDate xmlns="dc821b6f-103b-4afc-9c39-e223c9aef4ce">2016-03-12T23:00:00+00:00</SDDocDate>
    <SDOriginalID xmlns="dc821b6f-103b-4afc-9c39-e223c9aef4ce" xsi:nil="true"/>
    <SDOfflineTo xmlns="dc821b6f-103b-4afc-9c39-e223c9aef4ce" xsi:nil="true"/>
    <sug xmlns="dc821b6f-103b-4afc-9c39-e223c9aef4ce">דואר נכנס</sug>
    <SDSenderName xmlns="dc821b6f-103b-4afc-9c39-e223c9aef4ce" xsi:nil="true"/>
    <SDAsmachta xmlns="dc821b6f-103b-4afc-9c39-e223c9aef4ce" xsi:nil="true"/>
    <mishloach xmlns="dc821b6f-103b-4afc-9c39-e223c9aef4ce" xsi:nil="true"/>
    <sivug xmlns="dc821b6f-103b-4afc-9c39-e223c9aef4ce">בלמ"ס</sivug>
    <shamor xmlns="dc821b6f-103b-4afc-9c39-e223c9aef4ce" xsi:nil="true"/>
    <SDAuthor xmlns="dc821b6f-103b-4afc-9c39-e223c9aef4ce">יאיר דורנפלד</SDAuthor>
    <SDCategories xmlns="dc821b6f-103b-4afc-9c39-e223c9aef4ce" xsi:nil="true"/>
    <SDHebDate xmlns="dc821b6f-103b-4afc-9c39-e223c9aef4ce">ג' באדר ב', התשע"ו</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דואר נכנס תקינה" ma:contentTypeID="0x0101008C6BA56ADC99284E94554D561BC151F12A00BE4D0489981524458F0F5D3E90299E5E" ma:contentTypeVersion="99" ma:contentTypeDescription="Create a new document." ma:contentTypeScope="" ma:versionID="6eae9ae1a936a941f4baf165f2869a70">
  <xsd:schema xmlns:xsd="http://www.w3.org/2001/XMLSchema" xmlns:p="http://schemas.microsoft.com/office/2006/metadata/properties" xmlns:ns1="dc821b6f-103b-4afc-9c39-e223c9aef4ce" xmlns:ns2="c2fe7e09-6e09-4806-9abb-1c5feec6868f" targetNamespace="http://schemas.microsoft.com/office/2006/metadata/properties" ma:root="true" ma:fieldsID="204277e3c37a1a161412e4cafdf58dbb" ns1:_="" ns2:_="">
    <xsd:import namespace="dc821b6f-103b-4afc-9c39-e223c9aef4ce"/>
    <xsd:import namespace="c2fe7e09-6e09-4806-9abb-1c5feec6868f"/>
    <xsd:element name="properties">
      <xsd:complexType>
        <xsd:sequence>
          <xsd:element name="documentManagement">
            <xsd:complexType>
              <xsd:all>
                <xsd:element ref="ns1:meet" minOccurs="0"/>
                <xsd:element ref="ns1:sivug" minOccurs="0"/>
                <xsd:element ref="ns2:to" minOccurs="0"/>
                <xsd:element ref="ns1:shamor" minOccurs="0"/>
                <xsd:element ref="ns1:otek" minOccurs="0"/>
                <xsd:element ref="ns1:sug" minOccurs="0"/>
                <xsd:element ref="ns1:mikum" minOccurs="0"/>
                <xsd:element ref="ns1:SDSenderName" minOccurs="0"/>
                <xsd:element ref="ns1:simucin" minOccurs="0"/>
                <xsd:element ref="ns1:mishloach" minOccurs="0"/>
                <xsd:element ref="ns1:hopaz" minOccurs="0"/>
                <xsd:element ref="ns1:SDCategories" minOccurs="0"/>
                <xsd:element ref="ns1:SDAuthor" minOccurs="0"/>
                <xsd:element ref="ns1:SDCategoryID" minOccurs="0"/>
                <xsd:element ref="ns1:SDAsmachta" minOccurs="0"/>
                <xsd:element ref="ns1:SDDocDate" minOccurs="0"/>
                <xsd:element ref="ns1:SDOriginalID" minOccurs="0"/>
                <xsd:element ref="ns1:SDHebDate" minOccurs="0"/>
                <xsd:element ref="ns1:AutoNumber" minOccurs="0"/>
                <xsd:element ref="ns1:SDOfflineTo" minOccurs="0"/>
                <xsd:element ref="ns1:SDImportance" minOccurs="0"/>
                <xsd:element ref="ns1:HukNum" minOccurs="0"/>
                <xsd:element ref="ns1:SDDocumentSource" minOccurs="0"/>
                <xsd:element ref="ns1:hearot"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otek" ma:index="4" nillable="true" ma:displayName="עותק לידיעה" ma:internalName="otek">
      <xsd:simpleType>
        <xsd:restriction base="dms:Note"/>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SDSenderName" ma:index="7" nillable="true" ma:displayName="שם השולח" ma:internalName="SDSenderName">
      <xsd:simpleType>
        <xsd:restriction base="dms:Text"/>
      </xsd:simpleType>
    </xsd:element>
    <xsd:element name="simucin" ma:index="8" nillable="true" ma:displayName="בסימוכין ל" ma:internalName="simucin" ma:readOnly="false">
      <xsd:simpleType>
        <xsd:restriction base="dms:Note"/>
      </xsd:simpleType>
    </xsd:element>
    <xsd:element name="mishloach" ma:index="9" nillable="true" ma:displayName="תאריך הפצה" ma:format="DateOnly" ma:internalName="mishloach">
      <xsd:simpleType>
        <xsd:restriction base="dms:DateTime"/>
      </xsd:simpleType>
    </xsd:element>
    <xsd:element name="hopaz" ma:index="10" nillable="true" ma:displayName="הופץ" ma:default="0" ma:internalName="hopaz">
      <xsd:simpleType>
        <xsd:restriction base="dms:Boolean"/>
      </xsd:simpleType>
    </xsd:element>
    <xsd:element name="SDCategories" ma:index="11" nillable="true" ma:displayName="נושאים" ma:internalName="SDCategories">
      <xsd:simpleType>
        <xsd:restriction base="dms:Note"/>
      </xsd:simpleType>
    </xsd:element>
    <xsd:element name="SDAuthor" ma:index="12" nillable="true" ma:displayName="מחבר" ma:internalName="SDAuthor">
      <xsd:simpleType>
        <xsd:restriction base="dms:Text"/>
      </xsd:simpleType>
    </xsd:element>
    <xsd:element name="SDCategoryID" ma:index="13" nillable="true" ma:displayName="SDCategoryID" ma:internalName="SDCategoryID">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OriginalID" ma:index="16" nillable="true" ma:displayName="SDOriginalID" ma:internalName="SDOriginalID">
      <xsd:simpleType>
        <xsd:restriction base="dms:Text"/>
      </xsd:simpleType>
    </xsd:element>
    <xsd:element name="SDHebDate" ma:index="17" nillable="true" ma:displayName="SDHebDate" ma:internalName="SDHebDate">
      <xsd:simpleType>
        <xsd:restriction base="dms:Text"/>
      </xsd:simpleType>
    </xsd:element>
    <xsd:element name="AutoNumber" ma:index="18" nillable="true" ma:displayName="סימוכין" ma:default="" ma:internalName="AutoNumber">
      <xsd:simpleType>
        <xsd:restriction base="dms:Text">
          <xsd:maxLength value="255"/>
        </xsd:restriction>
      </xsd:simpleType>
    </xsd:element>
    <xsd:element name="SDOfflineTo" ma:index="19" nillable="true" ma:displayName="SDOfflineTo" ma:internalName="SDOfflineTo">
      <xsd:simpleType>
        <xsd:restriction base="dms:Text"/>
      </xsd:simpleType>
    </xsd:element>
    <xsd:element name="SDImportance" ma:index="20" nillable="true" ma:displayName="חשיבות" ma:internalName="SDImportance">
      <xsd:simpleType>
        <xsd:restriction base="dms:Number"/>
      </xsd:simpleType>
    </xsd:element>
    <xsd:element name="HukNum" ma:index="21" nillable="true" ma:displayName="מספר הצעת חוק" ma:internalName="HukNum">
      <xsd:simpleType>
        <xsd:restriction base="dms:Text">
          <xsd:maxLength value="255"/>
        </xsd:restriction>
      </xsd:simpleType>
    </xsd:element>
    <xsd:element name="SDDocumentSource" ma:index="22"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hearot" ma:index="23" nillable="true" ma:displayName="הערות" ma:internalName="hearot">
      <xsd:simpleType>
        <xsd:restriction base="dms:Note"/>
      </xsd:simpleType>
    </xsd:element>
  </xsd:schema>
  <xsd:schema xmlns:xsd="http://www.w3.org/2001/XMLSchema" xmlns:dms="http://schemas.microsoft.com/office/2006/documentManagement/types" targetNamespace="c2fe7e09-6e09-4806-9abb-1c5feec6868f" elementFormDefault="qualified">
    <xsd:import namespace="http://schemas.microsoft.com/office/2006/documentManagement/types"/>
    <xsd:element name="to" ma:index="2" nillable="true" ma:displayName="אל" ma:internalName="to">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7071D10B-6F3A-4F74-B18A-403BF731DCDC}">
  <ds:schemaRefs>
    <ds:schemaRef ds:uri="http://schemas.microsoft.com/office/2006/metadata/longProperties"/>
  </ds:schemaRefs>
</ds:datastoreItem>
</file>

<file path=customXml/itemProps2.xml><?xml version="1.0" encoding="utf-8"?>
<ds:datastoreItem xmlns:ds="http://schemas.openxmlformats.org/officeDocument/2006/customXml" ds:itemID="{6F9021F1-83B0-44B0-A368-F27ADD2A2DAE}">
  <ds:schemaRefs>
    <ds:schemaRef ds:uri="http://purl.org/dc/dcmitype/"/>
    <ds:schemaRef ds:uri="http://schemas.microsoft.com/office/2006/documentManagement/types"/>
    <ds:schemaRef ds:uri="http://www.w3.org/XML/1998/namespace"/>
    <ds:schemaRef ds:uri="http://purl.org/dc/elements/1.1/"/>
    <ds:schemaRef ds:uri="http://schemas.openxmlformats.org/package/2006/metadata/core-properties"/>
    <ds:schemaRef ds:uri="c2fe7e09-6e09-4806-9abb-1c5feec6868f"/>
    <ds:schemaRef ds:uri="dc821b6f-103b-4afc-9c39-e223c9aef4ce"/>
    <ds:schemaRef ds:uri="http://schemas.microsoft.com/office/2006/metadata/properties"/>
    <ds:schemaRef ds:uri="http://purl.org/dc/terms/"/>
    <ds:schemaRef ds:uri="http://schemas.microsoft.com/office/infopath/2007/PartnerControls"/>
  </ds:schemaRefs>
</ds:datastoreItem>
</file>

<file path=customXml/itemProps3.xml><?xml version="1.0" encoding="utf-8"?>
<ds:datastoreItem xmlns:ds="http://schemas.openxmlformats.org/officeDocument/2006/customXml" ds:itemID="{A3CD80DD-005E-46AA-876E-3F02AC6E2379}">
  <ds:schemaRefs>
    <ds:schemaRef ds:uri="http://schemas.microsoft.com/sharepoint/v3/contenttype/forms"/>
  </ds:schemaRefs>
</ds:datastoreItem>
</file>

<file path=customXml/itemProps4.xml><?xml version="1.0" encoding="utf-8"?>
<ds:datastoreItem xmlns:ds="http://schemas.openxmlformats.org/officeDocument/2006/customXml" ds:itemID="{DF49A5DF-5F15-4ABA-9381-67E83DC79B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c2fe7e09-6e09-4806-9abb-1c5feec6868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566</Words>
  <Characters>2878</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ספק יחיד לפרויקט שיקום אסירים (SFI) - מרץ 13 2016</vt:lpstr>
      <vt:lpstr>שם ההוראה</vt:lpstr>
    </vt:vector>
  </TitlesOfParts>
  <Company>MOPS</Company>
  <LinksUpToDate>false</LinksUpToDate>
  <CharactersWithSpaces>3438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ספק יחיד לפרויקט שיקום אסירים (SFI) - מרץ 13 2016</dc:title>
  <dc:creator>moranm</dc:creator>
  <cp:lastModifiedBy>אברהם שלם</cp:lastModifiedBy>
  <cp:revision>3</cp:revision>
  <cp:lastPrinted>2009-10-20T09:32:00Z</cp:lastPrinted>
  <dcterms:created xsi:type="dcterms:W3CDTF">2016-03-13T08:47:00Z</dcterms:created>
  <dcterms:modified xsi:type="dcterms:W3CDTF">2016-03-21T06:44:00Z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_dlc_DocId">
    <vt:lpwstr>R3H75H3EJVFN-55-1</vt:lpwstr>
  </property>
  <property fmtid="{D5CDD505-2E9C-101B-9397-08002B2CF9AE}" pid="6" name="_dlc_DocIdItemGuid">
    <vt:lpwstr>2804d249-7ea3-4320-a63b-1d5376550a40</vt:lpwstr>
  </property>
  <property fmtid="{D5CDD505-2E9C-101B-9397-08002B2CF9AE}" pid="7" name="_dlc_DocIdUrl">
    <vt:lpwstr>http://portal/sites/batap/forms/_layouts/DocIdRedir.aspx?ID=R3H75H3EJVFN-55-1, R3H75H3EJVFN-55-1</vt:lpwstr>
  </property>
  <property fmtid="{D5CDD505-2E9C-101B-9397-08002B2CF9AE}" pid="8" name="xd_Signature">
    <vt:lpwstr/>
  </property>
  <property fmtid="{D5CDD505-2E9C-101B-9397-08002B2CF9AE}" pid="9" name="TemplateUrl">
    <vt:lpwstr/>
  </property>
  <property fmtid="{D5CDD505-2E9C-101B-9397-08002B2CF9AE}" pid="10" name="Order">
    <vt:lpwstr>100.000000000000</vt:lpwstr>
  </property>
  <property fmtid="{D5CDD505-2E9C-101B-9397-08002B2CF9AE}" pid="11" name="xd_ProgID">
    <vt:lpwstr/>
  </property>
  <property fmtid="{D5CDD505-2E9C-101B-9397-08002B2CF9AE}" pid="12" name="_dlc_DocIdPersistId">
    <vt:lpwstr/>
  </property>
  <property fmtid="{D5CDD505-2E9C-101B-9397-08002B2CF9AE}" pid="13" name="פג תוקף">
    <vt:lpwstr/>
  </property>
  <property fmtid="{D5CDD505-2E9C-101B-9397-08002B2CF9AE}" pid="14" name="ContentTypeId">
    <vt:lpwstr>0x0101008C6BA56ADC99284E94554D561BC151F12A00BE4D0489981524458F0F5D3E90299E5E</vt:lpwstr>
  </property>
  <property fmtid="{D5CDD505-2E9C-101B-9397-08002B2CF9AE}" pid="15" name="ContentType">
    <vt:lpwstr>דואר נכנס תקינה</vt:lpwstr>
  </property>
  <property fmtid="{D5CDD505-2E9C-101B-9397-08002B2CF9AE}" pid="16" name="SDCategoryID">
    <vt:lpwstr/>
  </property>
  <property fmtid="{D5CDD505-2E9C-101B-9397-08002B2CF9AE}" pid="17" name="z">
    <vt:lpwstr>#RowsetSchema</vt:lpwstr>
  </property>
  <property fmtid="{D5CDD505-2E9C-101B-9397-08002B2CF9AE}" pid="18" name="FileLeafRef">
    <vt:lpwstr>53363;#02138716.docx</vt:lpwstr>
  </property>
  <property fmtid="{D5CDD505-2E9C-101B-9397-08002B2CF9AE}" pid="19" name="Modified_x0020_By">
    <vt:lpwstr>MOPST\yaird</vt:lpwstr>
  </property>
  <property fmtid="{D5CDD505-2E9C-101B-9397-08002B2CF9AE}" pid="20" name="Created_x0020_By">
    <vt:lpwstr>MOPST\yaird</vt:lpwstr>
  </property>
  <property fmtid="{D5CDD505-2E9C-101B-9397-08002B2CF9AE}" pid="21" name="File_x0020_Type">
    <vt:lpwstr>docx</vt:lpwstr>
  </property>
  <property fmtid="{D5CDD505-2E9C-101B-9397-08002B2CF9AE}" pid="22" name="sivug">
    <vt:lpwstr>בלמ"ס</vt:lpwstr>
  </property>
  <property fmtid="{D5CDD505-2E9C-101B-9397-08002B2CF9AE}" pid="23" name="sug">
    <vt:lpwstr>דואר נכנס</vt:lpwstr>
  </property>
  <property fmtid="{D5CDD505-2E9C-101B-9397-08002B2CF9AE}" pid="24" name="SDHebDate">
    <vt:lpwstr>ג' באדר ב', התשע"ו</vt:lpwstr>
  </property>
  <property fmtid="{D5CDD505-2E9C-101B-9397-08002B2CF9AE}" pid="25" name="SDAuthor">
    <vt:lpwstr>יאיר דורנפלד</vt:lpwstr>
  </property>
  <property fmtid="{D5CDD505-2E9C-101B-9397-08002B2CF9AE}" pid="26" name="SDDocDate">
    <vt:lpwstr>13/03/2016</vt:lpwstr>
  </property>
  <property fmtid="{D5CDD505-2E9C-101B-9397-08002B2CF9AE}" pid="27" name="AutoNumber">
    <vt:lpwstr>02138716</vt:lpwstr>
  </property>
  <property fmtid="{D5CDD505-2E9C-101B-9397-08002B2CF9AE}" pid="28" name="test">
    <vt:lpwstr/>
  </property>
  <property fmtid="{D5CDD505-2E9C-101B-9397-08002B2CF9AE}" pid="29" name="hopaz">
    <vt:lpwstr>0</vt:lpwstr>
  </property>
  <property fmtid="{D5CDD505-2E9C-101B-9397-08002B2CF9AE}" pid="30" name="SDImportance">
    <vt:lpwstr>0</vt:lpwstr>
  </property>
  <property fmtid="{D5CDD505-2E9C-101B-9397-08002B2CF9AE}" pid="31" name="SDDocumentSource">
    <vt:lpwstr>OfficeAddIn</vt:lpwstr>
  </property>
  <property fmtid="{D5CDD505-2E9C-101B-9397-08002B2CF9AE}" pid="32" name="ID">
    <vt:lpwstr>53363</vt:lpwstr>
  </property>
  <property fmtid="{D5CDD505-2E9C-101B-9397-08002B2CF9AE}" pid="33" name="Created">
    <vt:lpwstr>13/03/2016</vt:lpwstr>
  </property>
  <property fmtid="{D5CDD505-2E9C-101B-9397-08002B2CF9AE}" pid="34" name="Author">
    <vt:lpwstr>332;#יאיר דורנפלד</vt:lpwstr>
  </property>
  <property fmtid="{D5CDD505-2E9C-101B-9397-08002B2CF9AE}" pid="35" name="Modified">
    <vt:lpwstr>13/03/2016</vt:lpwstr>
  </property>
  <property fmtid="{D5CDD505-2E9C-101B-9397-08002B2CF9AE}" pid="36" name="Editor">
    <vt:lpwstr>332;#יאיר דורנפלד</vt:lpwstr>
  </property>
  <property fmtid="{D5CDD505-2E9C-101B-9397-08002B2CF9AE}" pid="37" name="_ModerationStatus">
    <vt:lpwstr>0</vt:lpwstr>
  </property>
  <property fmtid="{D5CDD505-2E9C-101B-9397-08002B2CF9AE}" pid="38" name="FileRef">
    <vt:lpwstr>53363;#sites/Active/atav/DocLib/מסמכים automatically created by sharedocs 9/02138716.docx</vt:lpwstr>
  </property>
  <property fmtid="{D5CDD505-2E9C-101B-9397-08002B2CF9AE}" pid="39" name="FileDirRef">
    <vt:lpwstr>53363;#sites/Active/atav/DocLib/מסמכים automatically created by sharedocs 9</vt:lpwstr>
  </property>
  <property fmtid="{D5CDD505-2E9C-101B-9397-08002B2CF9AE}" pid="40" name="Last_x0020_Modified">
    <vt:lpwstr>53363;#2016-03-13 10:30:14</vt:lpwstr>
  </property>
  <property fmtid="{D5CDD505-2E9C-101B-9397-08002B2CF9AE}" pid="41" name="Created_x0020_Date">
    <vt:lpwstr>53363;#2016-03-13 10:30:14</vt:lpwstr>
  </property>
  <property fmtid="{D5CDD505-2E9C-101B-9397-08002B2CF9AE}" pid="42" name="File_x0020_Size">
    <vt:lpwstr>53363;#372143</vt:lpwstr>
  </property>
  <property fmtid="{D5CDD505-2E9C-101B-9397-08002B2CF9AE}" pid="43" name="FSObjType">
    <vt:lpwstr>53363;#0</vt:lpwstr>
  </property>
  <property fmtid="{D5CDD505-2E9C-101B-9397-08002B2CF9AE}" pid="44" name="PermMask">
    <vt:lpwstr>0x1b03c0312ef</vt:lpwstr>
  </property>
  <property fmtid="{D5CDD505-2E9C-101B-9397-08002B2CF9AE}" pid="45" name="CheckedOutUserId">
    <vt:lpwstr>53363;#</vt:lpwstr>
  </property>
  <property fmtid="{D5CDD505-2E9C-101B-9397-08002B2CF9AE}" pid="46" name="IsCheckedoutToLocal">
    <vt:lpwstr>53363;#0</vt:lpwstr>
  </property>
  <property fmtid="{D5CDD505-2E9C-101B-9397-08002B2CF9AE}" pid="47" name="UniqueId">
    <vt:lpwstr>53363;#{34342DA4-484F-40A7-B9BD-AFBB189A5769}</vt:lpwstr>
  </property>
  <property fmtid="{D5CDD505-2E9C-101B-9397-08002B2CF9AE}" pid="48" name="ProgId">
    <vt:lpwstr>53363;#</vt:lpwstr>
  </property>
  <property fmtid="{D5CDD505-2E9C-101B-9397-08002B2CF9AE}" pid="49" name="ScopeId">
    <vt:lpwstr>53363;#{8012EB67-75D8-48E4-820C-B886F23DCF0B}</vt:lpwstr>
  </property>
  <property fmtid="{D5CDD505-2E9C-101B-9397-08002B2CF9AE}" pid="50" name="VirusStatus">
    <vt:lpwstr>53363;#372143</vt:lpwstr>
  </property>
  <property fmtid="{D5CDD505-2E9C-101B-9397-08002B2CF9AE}" pid="51" name="CheckedOutTitle">
    <vt:lpwstr>53363;#</vt:lpwstr>
  </property>
  <property fmtid="{D5CDD505-2E9C-101B-9397-08002B2CF9AE}" pid="52" name="_CheckinComment">
    <vt:lpwstr>53363;#</vt:lpwstr>
  </property>
  <property fmtid="{D5CDD505-2E9C-101B-9397-08002B2CF9AE}" pid="53" name="_EditMenuTableStart">
    <vt:lpwstr>02138716.docx</vt:lpwstr>
  </property>
  <property fmtid="{D5CDD505-2E9C-101B-9397-08002B2CF9AE}" pid="54" name="_EditMenuTableEnd">
    <vt:lpwstr>53363</vt:lpwstr>
  </property>
  <property fmtid="{D5CDD505-2E9C-101B-9397-08002B2CF9AE}" pid="55" name="LinkFilenameNoMenu">
    <vt:lpwstr>02138716.docx</vt:lpwstr>
  </property>
  <property fmtid="{D5CDD505-2E9C-101B-9397-08002B2CF9AE}" pid="56" name="LinkFilename">
    <vt:lpwstr>02138716.docx</vt:lpwstr>
  </property>
  <property fmtid="{D5CDD505-2E9C-101B-9397-08002B2CF9AE}" pid="57" name="DocIcon">
    <vt:lpwstr>docx</vt:lpwstr>
  </property>
  <property fmtid="{D5CDD505-2E9C-101B-9397-08002B2CF9AE}" pid="58" name="ServerUrl">
    <vt:lpwstr>/sites/Active/atav/DocLib/מסמכים automatically created by sharedocs 9/02138716.docx</vt:lpwstr>
  </property>
  <property fmtid="{D5CDD505-2E9C-101B-9397-08002B2CF9AE}" pid="59" name="EncodedAbsUrl">
    <vt:lpwstr>http://mossportal/sites/Active/atav/DocLib/מסמכים%20automatically%20created%20by%20sharedocs%209/02138716.docx</vt:lpwstr>
  </property>
  <property fmtid="{D5CDD505-2E9C-101B-9397-08002B2CF9AE}" pid="60" name="BaseName">
    <vt:lpwstr>02138716</vt:lpwstr>
  </property>
  <property fmtid="{D5CDD505-2E9C-101B-9397-08002B2CF9AE}" pid="61" name="FileSizeDisplay">
    <vt:lpwstr>372143</vt:lpwstr>
  </property>
  <property fmtid="{D5CDD505-2E9C-101B-9397-08002B2CF9AE}" pid="62" name="MetaInfo">
    <vt:lpwstr>53363;#Order:SW|100.000000000000
vti_parserversion:SR|12.0.0.6662
_Category:EW|
hopaz:BW|false
SDOfflineTo:EW|
shamor:EW|
SDAuthor:SW|יאיר דורנפלד
vti_author:SR|MOPST\\yaird
xd_Signature:SW|
mikum:EW|
Keywords:EW|
_Status:EW|
Owner:SW|
xd_ProgID:SW|
_dlc_</vt:lpwstr>
  </property>
  <property fmtid="{D5CDD505-2E9C-101B-9397-08002B2CF9AE}" pid="63" name="_Level">
    <vt:lpwstr>1</vt:lpwstr>
  </property>
  <property fmtid="{D5CDD505-2E9C-101B-9397-08002B2CF9AE}" pid="64" name="_IsCurrentVersion">
    <vt:lpwstr>1</vt:lpwstr>
  </property>
  <property fmtid="{D5CDD505-2E9C-101B-9397-08002B2CF9AE}" pid="65" name="SelectTitle">
    <vt:lpwstr>53363</vt:lpwstr>
  </property>
  <property fmtid="{D5CDD505-2E9C-101B-9397-08002B2CF9AE}" pid="66" name="SelectFilename">
    <vt:lpwstr>53363</vt:lpwstr>
  </property>
  <property fmtid="{D5CDD505-2E9C-101B-9397-08002B2CF9AE}" pid="67" name="Edit">
    <vt:lpwstr>0</vt:lpwstr>
  </property>
  <property fmtid="{D5CDD505-2E9C-101B-9397-08002B2CF9AE}" pid="68" name="owshiddenversion">
    <vt:lpwstr>1</vt:lpwstr>
  </property>
  <property fmtid="{D5CDD505-2E9C-101B-9397-08002B2CF9AE}" pid="69" name="_UIVersion">
    <vt:lpwstr>512</vt:lpwstr>
  </property>
  <property fmtid="{D5CDD505-2E9C-101B-9397-08002B2CF9AE}" pid="70" name="GUID">
    <vt:lpwstr>{C992DCFE-B310-4780-B271-2593244B2C75}</vt:lpwstr>
  </property>
  <property fmtid="{D5CDD505-2E9C-101B-9397-08002B2CF9AE}" pid="71" name="WorkflowVersion">
    <vt:lpwstr>1</vt:lpwstr>
  </property>
  <property fmtid="{D5CDD505-2E9C-101B-9397-08002B2CF9AE}" pid="72" name="ParentVersionString">
    <vt:lpwstr>53363;#</vt:lpwstr>
  </property>
  <property fmtid="{D5CDD505-2E9C-101B-9397-08002B2CF9AE}" pid="73" name="ParentLeafName">
    <vt:lpwstr>53363;#</vt:lpwstr>
  </property>
  <property fmtid="{D5CDD505-2E9C-101B-9397-08002B2CF9AE}" pid="74" name="Combine">
    <vt:lpwstr>0</vt:lpwstr>
  </property>
  <property fmtid="{D5CDD505-2E9C-101B-9397-08002B2CF9AE}" pid="75" name="RepairDocument">
    <vt:lpwstr>0</vt:lpwstr>
  </property>
  <property fmtid="{D5CDD505-2E9C-101B-9397-08002B2CF9AE}" pid="76" name="ServerRedirected">
    <vt:lpwstr>0</vt:lpwstr>
  </property>
</Properties>
</file>